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08" w:rsidRDefault="00DE6F08">
      <w:r>
        <w:t xml:space="preserve">Per House Bill 296, Idaho § 33-1004B Subsection (5), and independent review of teacher evaluations shall be conducted annually.  A committee of stakeholders met during the summer of 2015 in order to make recommendations for the process of the independent review of teacher evaluations.  Please see </w:t>
      </w:r>
      <w:hyperlink r:id="rId7" w:history="1">
        <w:r w:rsidRPr="000A3ACF">
          <w:rPr>
            <w:rStyle w:val="Hyperlink"/>
          </w:rPr>
          <w:t>http://www.sde.idaho.gov/site/task-force/index.htm</w:t>
        </w:r>
      </w:hyperlink>
      <w:r>
        <w:t xml:space="preserve"> for the agenda and the recommendations of the Professional Evaluation Review Committee (PERC).  The data will be aggregated for the entire state and presented to the </w:t>
      </w:r>
      <w:r w:rsidR="00900D8A">
        <w:t>legislature, state board of education, and deans of Idaho’s educator preparation programs.  This data will assist in educating the general population on the process for teacher evaluation, the breakdown of components for the summative ratings for teacher evaluation, and assist universities in increasing the preparation of teachers in the state of Idaho.</w:t>
      </w:r>
    </w:p>
    <w:p w:rsidR="00DE6F08" w:rsidRDefault="00DE6F08">
      <w:r>
        <w:t xml:space="preserve">Below is a summary of the process recommended by the committee and the tasks for districts to </w:t>
      </w:r>
      <w:proofErr w:type="gramStart"/>
      <w:r>
        <w:t>complete.</w:t>
      </w:r>
      <w:proofErr w:type="gramEnd"/>
    </w:p>
    <w:p w:rsidR="00DE6F08" w:rsidRDefault="00DE6F08" w:rsidP="00DE6F08">
      <w:pPr>
        <w:pStyle w:val="ListParagraph"/>
        <w:numPr>
          <w:ilvl w:val="0"/>
          <w:numId w:val="1"/>
        </w:numPr>
      </w:pPr>
      <w:r>
        <w:t>The SDE will randomly select approximately 165 administrators from the 2014-2015 school year (from about a total of 900 administrators).</w:t>
      </w:r>
    </w:p>
    <w:p w:rsidR="00DE6F08" w:rsidRPr="00900D8A" w:rsidRDefault="00DE6F08" w:rsidP="00DE6F08">
      <w:pPr>
        <w:pStyle w:val="ListParagraph"/>
        <w:numPr>
          <w:ilvl w:val="0"/>
          <w:numId w:val="1"/>
        </w:numPr>
        <w:rPr>
          <w:highlight w:val="yellow"/>
        </w:rPr>
      </w:pPr>
      <w:r>
        <w:t xml:space="preserve">The SDE will inform districts of the administrators randomly chosen and request a list of all the teachers that the </w:t>
      </w:r>
      <w:r w:rsidR="00900D8A">
        <w:t xml:space="preserve">randomly selected </w:t>
      </w:r>
      <w:r>
        <w:t>administrator evaluated during the 2014-2015 school year.</w:t>
      </w:r>
      <w:r w:rsidR="00900D8A">
        <w:t xml:space="preserve">  The expected time for notification will be the </w:t>
      </w:r>
      <w:r w:rsidR="00900D8A" w:rsidRPr="00900D8A">
        <w:rPr>
          <w:highlight w:val="yellow"/>
        </w:rPr>
        <w:t xml:space="preserve">week of </w:t>
      </w:r>
    </w:p>
    <w:p w:rsidR="00900D8A" w:rsidRDefault="00900D8A" w:rsidP="00DE6F08">
      <w:pPr>
        <w:pStyle w:val="ListParagraph"/>
        <w:numPr>
          <w:ilvl w:val="0"/>
          <w:numId w:val="1"/>
        </w:numPr>
      </w:pPr>
      <w:bookmarkStart w:id="0" w:name="_GoBack"/>
      <w:bookmarkEnd w:id="0"/>
      <w:r>
        <w:t>The SDE will randomly select two teachers per administrator.</w:t>
      </w:r>
    </w:p>
    <w:p w:rsidR="00900D8A" w:rsidRDefault="00900D8A" w:rsidP="00DE6F08">
      <w:pPr>
        <w:pStyle w:val="ListParagraph"/>
        <w:numPr>
          <w:ilvl w:val="0"/>
          <w:numId w:val="1"/>
        </w:numPr>
      </w:pPr>
      <w:r>
        <w:t>The SDE will inform districts of the teachers randomly selected, and request the following items to be scanned and submitted via a secure portal to the SDE:</w:t>
      </w:r>
    </w:p>
    <w:p w:rsidR="00900D8A" w:rsidRDefault="00900D8A" w:rsidP="00900D8A">
      <w:pPr>
        <w:pStyle w:val="ListParagraph"/>
        <w:numPr>
          <w:ilvl w:val="1"/>
          <w:numId w:val="1"/>
        </w:numPr>
      </w:pPr>
      <w:r>
        <w:t>Individual Professional Learning Plan</w:t>
      </w:r>
    </w:p>
    <w:p w:rsidR="00900D8A" w:rsidRDefault="00900D8A" w:rsidP="00900D8A">
      <w:pPr>
        <w:pStyle w:val="ListParagraph"/>
        <w:numPr>
          <w:ilvl w:val="1"/>
          <w:numId w:val="1"/>
        </w:numPr>
      </w:pPr>
      <w:r>
        <w:t>Evaluation</w:t>
      </w:r>
    </w:p>
    <w:p w:rsidR="00900D8A" w:rsidRDefault="00900D8A" w:rsidP="00900D8A">
      <w:pPr>
        <w:pStyle w:val="ListParagraph"/>
        <w:numPr>
          <w:ilvl w:val="2"/>
          <w:numId w:val="1"/>
        </w:numPr>
      </w:pPr>
      <w:r>
        <w:t>Professional Practice Portion</w:t>
      </w:r>
    </w:p>
    <w:p w:rsidR="00900D8A" w:rsidRDefault="00900D8A" w:rsidP="00900D8A">
      <w:pPr>
        <w:pStyle w:val="ListParagraph"/>
        <w:numPr>
          <w:ilvl w:val="2"/>
          <w:numId w:val="1"/>
        </w:numPr>
      </w:pPr>
      <w:r>
        <w:t>Student Achievement Portion</w:t>
      </w:r>
    </w:p>
    <w:p w:rsidR="00900D8A" w:rsidRDefault="00900D8A" w:rsidP="00900D8A">
      <w:pPr>
        <w:pStyle w:val="ListParagraph"/>
        <w:numPr>
          <w:ilvl w:val="1"/>
          <w:numId w:val="1"/>
        </w:numPr>
      </w:pPr>
      <w:r>
        <w:t>Observations</w:t>
      </w:r>
    </w:p>
    <w:p w:rsidR="00900D8A" w:rsidRDefault="00900D8A" w:rsidP="00900D8A">
      <w:pPr>
        <w:pStyle w:val="ListParagraph"/>
        <w:numPr>
          <w:ilvl w:val="0"/>
          <w:numId w:val="1"/>
        </w:numPr>
      </w:pPr>
      <w:r>
        <w:t>During January 2016 to June 2016, an independent contractor will complete the review of the teacher evaluations and create a summary of the findings.</w:t>
      </w:r>
    </w:p>
    <w:p w:rsidR="00900D8A" w:rsidRDefault="00900D8A" w:rsidP="00900D8A">
      <w:r>
        <w:t xml:space="preserve">Please contact Lisa Colón, Director of Teacher Certification and Professional Standards at (208) 332-6886 </w:t>
      </w:r>
      <w:proofErr w:type="gramStart"/>
      <w:r>
        <w:t>or</w:t>
      </w:r>
      <w:proofErr w:type="gramEnd"/>
      <w:r>
        <w:t xml:space="preserve"> </w:t>
      </w:r>
      <w:hyperlink r:id="rId8" w:history="1">
        <w:r w:rsidRPr="000A3ACF">
          <w:rPr>
            <w:rStyle w:val="Hyperlink"/>
          </w:rPr>
          <w:t>lcolon@sde.idaho.gov</w:t>
        </w:r>
      </w:hyperlink>
      <w:r>
        <w:t xml:space="preserve"> if you have any questions.  </w:t>
      </w:r>
    </w:p>
    <w:sectPr w:rsidR="00900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D660D"/>
    <w:multiLevelType w:val="hybridMultilevel"/>
    <w:tmpl w:val="941EC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08"/>
    <w:rsid w:val="002F12A8"/>
    <w:rsid w:val="00900D8A"/>
    <w:rsid w:val="00DE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F08"/>
    <w:rPr>
      <w:color w:val="0000FF" w:themeColor="hyperlink"/>
      <w:u w:val="single"/>
    </w:rPr>
  </w:style>
  <w:style w:type="paragraph" w:styleId="ListParagraph">
    <w:name w:val="List Paragraph"/>
    <w:basedOn w:val="Normal"/>
    <w:uiPriority w:val="34"/>
    <w:qFormat/>
    <w:rsid w:val="00DE6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F08"/>
    <w:rPr>
      <w:color w:val="0000FF" w:themeColor="hyperlink"/>
      <w:u w:val="single"/>
    </w:rPr>
  </w:style>
  <w:style w:type="paragraph" w:styleId="ListParagraph">
    <w:name w:val="List Paragraph"/>
    <w:basedOn w:val="Normal"/>
    <w:uiPriority w:val="34"/>
    <w:qFormat/>
    <w:rsid w:val="00DE6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olon@sde.idaho.gov" TargetMode="External"/><Relationship Id="rId3" Type="http://schemas.openxmlformats.org/officeDocument/2006/relationships/styles" Target="styles.xml"/><Relationship Id="rId7" Type="http://schemas.openxmlformats.org/officeDocument/2006/relationships/hyperlink" Target="http://www.sde.idaho.gov/site/task-force/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AC8E8-B52A-4E1A-AE8F-266C3048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Colon</dc:creator>
  <cp:lastModifiedBy>Lisa Colon</cp:lastModifiedBy>
  <cp:revision>1</cp:revision>
  <dcterms:created xsi:type="dcterms:W3CDTF">2015-12-18T15:11:00Z</dcterms:created>
  <dcterms:modified xsi:type="dcterms:W3CDTF">2015-12-18T15:30:00Z</dcterms:modified>
</cp:coreProperties>
</file>